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firstLine="708"/>
        <w:jc w:val="center"/>
        <w:rPr/>
      </w:pPr>
      <w:r>
        <w:rPr/>
      </w:r>
    </w:p>
    <w:p>
      <w:pPr>
        <w:pStyle w:val="Normal"/>
        <w:bidi w:val="0"/>
        <w:ind w:left="0" w:right="0" w:firstLine="708"/>
        <w:jc w:val="both"/>
        <w:rPr>
          <w:rFonts w:ascii="Times New Roman" w:hAnsi="Times New Roman" w:cs="Times New Roman"/>
          <w:b/>
          <w:bCs/>
          <w:color w:val="112233"/>
          <w:sz w:val="36"/>
          <w:szCs w:val="36"/>
          <w:shd w:fill="FFFFFF" w:val="clear"/>
        </w:rPr>
      </w:pPr>
      <w:r>
        <w:rPr>
          <w:rFonts w:ascii="Times New Roman" w:hAnsi="Times New Roman" w:cs="Times New Roman"/>
          <w:b/>
          <w:b/>
          <w:bCs/>
          <w:color w:val="112233"/>
          <w:sz w:val="36"/>
          <w:sz w:val="36"/>
          <w:szCs w:val="36"/>
          <w:shd w:fill="FFFFFF" w:val="clear"/>
          <w:rtl w:val="true"/>
        </w:rPr>
        <w:t>وَمِنْ آيَاتِهِ أَنْ خَلَقَ لَكُم مِّنْ أَنفُسِكُمْ أَزْوَاجًا لِّتَسْكُنُوا إِلَيْهَا وَجَعَلَ بَيْنَكُم مَّوَدَّةً وَرَحْمَةً إِنَّ فِي ذَلِكَ لَآيَاتٍ لِّقَوْمٍ يَتَفَكَّرُونَ</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                                        </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ind w:left="0" w:right="0" w:firstLine="708"/>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AİLEDE MERHAMET</w:t>
      </w:r>
    </w:p>
    <w:p>
      <w:pPr>
        <w:pStyle w:val="Normal"/>
        <w:bidi w:val="0"/>
        <w:ind w:left="0" w:right="0" w:hanging="0"/>
        <w:jc w:val="both"/>
        <w:rPr/>
      </w:pPr>
      <w:r>
        <w:rPr/>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Kardeşlerim,</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Maddi imkânların çok fazla olduğu, maneviyatın ise körelmeye yüz tuttuğu bir çağda yaşamaktayız. Merhamet, şefkat, diğerkâmlık gibi ulvi duygular can çekişmekte iken, öfke, hiddet ve şiddet dünyayı abluka altına almakta, haksızlık ve zulümle insan insanlığından çıkmakta, hayatı yaşanmaz hale getirmekte, kendi kuyusunu kendisi kazmakta.</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Merhamet Nedir?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Merhamet¸ insanı kendine ve kendinin dışındakilere iyilik ve yardım etmeye yönlendiren acıma duygusudur. Merhamet sıradan bir acıma duygusu değildir. Merhametten¸ bütün yaratılmışlara sevgi ve şefkatle yaklaşma¸ onları kötülükten ve zulümden koruma ve kurtarma¸  yardım etme¸ bağışta bulunma¸ affetme gibi güzel huy ve davranışlar ortaya çıkar.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Merhamet¸ sevgi¸ saygı¸ sabır¸ doğruluk vb. gibi yaşanarak öğrenilen duygulardandır. Merhamet duygusu¸ ancak sevginin¸ saygının¸ şefkatin¸ hoşgörünün¸ yardımlaşmanın¸ yaşanıldığı eğitim ortamlarında gelişebilir. Yani baskı¸ korku¸ kin¸ tehdit¸ nefret¸ öç alma gibi duyguların hâkim olduğu ortamlardan merhametli insan yetişmesi zordur. Sevgi sevgiyi¸ korku korkuyu¸ merhamet merhameti doğurur.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Merhamet insanın¸ temel insanî duygularından biridir. Bu duyguya sahip olmayan bir insan her türlü felakete sebep olabilir. Bu durumda merhamet duygusunun¸ insanlığı hatırlatan sıfatların önemlilerinden olduğunu söyleyebiliriz. Rahmet ve şefkat duygusundan yoksun bulunan kalbin sahibi¸ kaba¸ katı¸ acımasız bir insan olur. Bu kötü vasıflardan ise zulüm ve adaletsizlik¸ bunlardan da huzursuzluk doğar.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Bildiğimiz gibi Allah¸ Rahmân ve Rahîm'dir. İnsanlarda ve bütün canlılarda bulunan acıma ve merhamet duygusu da Allah'ın Rahmân sıfatından gelmektedir. Efendimiz şöyle ifade buyurmuştur: </w:t>
      </w:r>
    </w:p>
    <w:p>
      <w:pPr>
        <w:pStyle w:val="Normal"/>
        <w:bidi w:val="0"/>
        <w:ind w:left="0" w:right="0" w:firstLine="708"/>
        <w:jc w:val="both"/>
        <w:rPr>
          <w:rFonts w:ascii="Times New Roman" w:hAnsi="Times New Roman" w:cs="Times New Roman"/>
          <w:color w:val="141823"/>
          <w:sz w:val="36"/>
          <w:szCs w:val="36"/>
          <w:shd w:fill="FFFFFF" w:val="clear"/>
        </w:rPr>
      </w:pPr>
      <w:r>
        <w:rPr>
          <w:rFonts w:ascii="Times New Roman" w:hAnsi="Times New Roman" w:cs="Times New Roman"/>
          <w:color w:val="141823"/>
          <w:sz w:val="36"/>
          <w:sz w:val="36"/>
          <w:szCs w:val="36"/>
          <w:shd w:fill="FFFFFF" w:val="clear"/>
          <w:rtl w:val="true"/>
        </w:rPr>
        <w:t>قال رسول الله صلى الله عليه و سلم إن الرحم شجنة من الرحمن</w:t>
      </w:r>
    </w:p>
    <w:p>
      <w:pPr>
        <w:pStyle w:val="Normal"/>
        <w:bidi w:val="0"/>
        <w:ind w:left="0" w:right="0" w:firstLine="708"/>
        <w:jc w:val="both"/>
        <w:rPr>
          <w:rFonts w:ascii="Times New Roman" w:hAnsi="Times New Roman" w:cs="Times New Roman"/>
          <w:color w:val="141823"/>
          <w:sz w:val="36"/>
          <w:szCs w:val="36"/>
          <w:shd w:fill="FFFFFF" w:val="clear"/>
        </w:rPr>
      </w:pPr>
      <w:r>
        <w:rPr>
          <w:rFonts w:cs="Times New Roman" w:ascii="Times New Roman" w:hAnsi="Times New Roman"/>
          <w:color w:val="141823"/>
          <w:sz w:val="36"/>
          <w:szCs w:val="36"/>
          <w:shd w:fill="FFFFFF" w:val="clear"/>
        </w:rPr>
      </w:r>
    </w:p>
    <w:p>
      <w:pPr>
        <w:pStyle w:val="Normal"/>
        <w:bidi w:val="0"/>
        <w:ind w:left="0" w:right="0" w:firstLine="708"/>
        <w:jc w:val="both"/>
        <w:rPr/>
      </w:pPr>
      <w:r>
        <w:rPr>
          <w:rFonts w:cs="Times New Roman" w:ascii="Times New Roman" w:hAnsi="Times New Roman"/>
          <w:b/>
          <w:bCs/>
          <w:color w:val="000000"/>
          <w:sz w:val="24"/>
          <w:szCs w:val="24"/>
        </w:rPr>
        <w:t>"Şüphesiz acıma¸ merhamet duygusu Rahmân'dan bir cüzdür."</w:t>
      </w:r>
      <w:r>
        <w:rPr>
          <w:rFonts w:cs="Times New Roman" w:ascii="Times New Roman" w:hAnsi="Times New Roman"/>
          <w:color w:val="000000"/>
          <w:sz w:val="24"/>
          <w:szCs w:val="24"/>
        </w:rPr>
        <w:t xml:space="preserve"> [</w:t>
      </w:r>
      <w:r>
        <w:rPr/>
        <w:t>Buhârî, Edeb 13; Tirmizî, Birr 16.</w:t>
      </w:r>
      <w:r>
        <w:rPr>
          <w:rFonts w:cs="Times New Roman" w:ascii="Times New Roman" w:hAnsi="Times New Roman"/>
          <w:color w:val="000000"/>
          <w:sz w:val="24"/>
          <w:szCs w:val="24"/>
        </w:rPr>
        <w:t>] Yine meşhur bir hadîs-i kudsîde</w:t>
      </w:r>
      <w:r>
        <w:rPr>
          <w:rFonts w:cs="Times New Roman" w:ascii="Times New Roman" w:hAnsi="Times New Roman"/>
          <w:b/>
          <w:bCs/>
          <w:color w:val="000000"/>
          <w:sz w:val="24"/>
          <w:szCs w:val="24"/>
        </w:rPr>
        <w:t xml:space="preserve">¸ </w:t>
      </w:r>
    </w:p>
    <w:p>
      <w:pPr>
        <w:pStyle w:val="Normal"/>
        <w:bidi w:val="0"/>
        <w:ind w:left="0" w:right="0" w:firstLine="708"/>
        <w:jc w:val="both"/>
        <w:rPr/>
      </w:pPr>
      <w:r>
        <w:rPr>
          <w:rFonts w:cs="Times New Roman" w:ascii="Times New Roman" w:hAnsi="Times New Roman"/>
          <w:b/>
          <w:bCs/>
          <w:color w:val="000000"/>
          <w:sz w:val="24"/>
          <w:szCs w:val="24"/>
        </w:rPr>
        <w:t>"Şüphesiz rahmetim gazabımdan öne geçmiştir." [</w:t>
      </w:r>
      <w:r>
        <w:rPr/>
        <w:t xml:space="preserve"> Buhârî, Tevhîd 15, 22; Müslim, Tevbe 14-16.</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 xml:space="preserve">buyrulur. </w:t>
      </w:r>
    </w:p>
    <w:p>
      <w:pPr>
        <w:pStyle w:val="Normal"/>
        <w:bidi w:val="0"/>
        <w:ind w:left="0" w:right="0" w:firstLine="708"/>
        <w:jc w:val="both"/>
        <w:rPr/>
      </w:pPr>
      <w:r>
        <w:rPr>
          <w:rFonts w:cs="Times New Roman" w:ascii="Times New Roman" w:hAnsi="Times New Roman"/>
          <w:color w:val="000000"/>
          <w:sz w:val="24"/>
          <w:szCs w:val="24"/>
        </w:rPr>
        <w:t>Kalbinde merhamet duygusu taşıyan bir insan¸ içinde ilâhî bir cevher taşıyor demektir. Merhameti olmayan kişi¸ bu ilâhî nimetten nasipsiz kalmıştır. Hz. Peygamber'in çocukları sevip okşamasına hayret eden ve on çocuğundan hiçbirini öpmediğini övünerek söyleyen bedeviye</w:t>
      </w:r>
      <w:r>
        <w:rPr>
          <w:rFonts w:cs="Times New Roman" w:ascii="Times New Roman" w:hAnsi="Times New Roman"/>
          <w:b/>
          <w:bCs/>
          <w:color w:val="000000"/>
          <w:sz w:val="24"/>
          <w:szCs w:val="24"/>
        </w:rPr>
        <w:t>¸ "Şâyet Allah senin kalbinden merhameti söküp almışsa¸ ben sana ne yapabilirim? Merhamet etmeyen merhamet edilmez." [</w:t>
      </w:r>
      <w:r>
        <w:rPr/>
        <w:t>Buhârî, Edeb 18.</w:t>
      </w:r>
      <w:r>
        <w:rPr>
          <w:rFonts w:cs="Times New Roman" w:ascii="Times New Roman" w:hAnsi="Times New Roman"/>
          <w:b/>
          <w:bCs/>
          <w:color w:val="000000"/>
          <w:sz w:val="24"/>
          <w:szCs w:val="24"/>
        </w:rPr>
        <w:t>]</w:t>
      </w:r>
      <w:r>
        <w:rPr>
          <w:rFonts w:cs="Times New Roman" w:ascii="Times New Roman" w:hAnsi="Times New Roman"/>
          <w:color w:val="000000"/>
          <w:sz w:val="24"/>
          <w:szCs w:val="24"/>
        </w:rPr>
        <w:t xml:space="preserve"> buyurması da bunu gösterir. Yine Efendimiz şöyle buyurmuştur: </w:t>
      </w:r>
      <w:r>
        <w:rPr>
          <w:rFonts w:cs="Times New Roman" w:ascii="Times New Roman" w:hAnsi="Times New Roman"/>
          <w:b/>
          <w:bCs/>
          <w:color w:val="000000"/>
          <w:sz w:val="24"/>
          <w:szCs w:val="24"/>
        </w:rPr>
        <w:t>"Allah¸ merhametli olanlara rahmetle muamele eder. Siz yeryüzündekilere merhametli olun ki¸ göktekiler de size rahmet etsinler. Rahim (akrabalık bağı) Rahmân'dan bir bağdır. Kim onu korursa Allah onunla (rahmet bağı) kurar. Kim onu koparırsa¸Allah da ondan (rahmet bağını) koparır." [</w:t>
      </w:r>
      <w:r>
        <w:rPr/>
        <w:t>Ebû Dâvûd, Edeb 4941; Tirmizî, Birr 16.</w:t>
      </w:r>
      <w:r>
        <w:rPr>
          <w:rFonts w:cs="Times New Roman" w:ascii="Times New Roman" w:hAnsi="Times New Roman"/>
          <w:b/>
          <w:bCs/>
          <w:color w:val="000000"/>
          <w:sz w:val="24"/>
          <w:szCs w:val="24"/>
        </w:rPr>
        <w:t>]</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Merhamet¸ ağlamayı¸ affetmeyi¸ el uzatmayı¸ feda etmeyi öğreten bir duygudur. Allah'ın yarattıklarından hiç birine zulmü revâ görmeyip ve içlerindeki âcizlerin zayıf hallerine acıyıp imdat ve yardımlarına koşmaktır. Bu durumda merhamet¸ "yüksek derecede bir şefkat" adını alır. Merhamet insanı hayvanlara bile şiddetten uzak yumuşak bir şekilde davranmaya teşvik eder.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Merhamet¸ ahlaki erdemlerin en büyüklerindendir. Fakat nezâketle yapılmayınca tadı kalmaz ve merhamet olunan kişiyi hoşnut etmez. Çünkü merhametin insandaki yeri kalptir¸ gönüldür. Gönülden gelen bir şeyde ise katlanma ve zorlanmanın olması söz konusu değildir Merhamet¸ insana mağlup olan hasmın hata ve kusurunu af ve düşmanları dost ettirir. </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Merhamet en büyük güçtür; şiddet ise aslında güç gibi görünse de güçsüzlük göstergesidir. O halde baskı¸ korku¸ tehdit¸ kin¸ nefret¸ öç alma gibi duygular yerine; sevgi¸ saygı¸ hoşgörü¸ merhamet vb… olumlu duyguları çocuklarımıza ve gençlerimize öğretmeliyiz.</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Çocuğun¸ sağlıklı bedensel¸ ruhsal ve sosyal gelişimi sevgi dolu¸ sıcak bir ortamda yetişmesine bağlıdır. Böyle bir ortamı sağlayan ilk ve temel topluluk kuşkusuz ailedir. Merhamet duygusunun kazanılmasında da ailenin etkisi kaçınılmazdır. Kur'ân¸ merhametin ailede eşler arasından başlayarak¸  çocuklar ve komşular şeklinde dışa doğru bir açılımla devam etmesi gerektiğine dikkatlerimizi çekmektedir: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bidi w:val="0"/>
        <w:ind w:left="0" w:right="0" w:firstLine="708"/>
        <w:jc w:val="both"/>
        <w:rPr>
          <w:rFonts w:ascii="Times New Roman" w:hAnsi="Times New Roman" w:cs="Times New Roman"/>
          <w:b/>
          <w:bCs/>
          <w:color w:val="112233"/>
          <w:sz w:val="36"/>
          <w:szCs w:val="36"/>
          <w:shd w:fill="FFFFFF" w:val="clear"/>
        </w:rPr>
      </w:pPr>
      <w:r>
        <w:rPr>
          <w:rFonts w:ascii="Times New Roman" w:hAnsi="Times New Roman" w:cs="Times New Roman"/>
          <w:b/>
          <w:b/>
          <w:bCs/>
          <w:color w:val="112233"/>
          <w:sz w:val="36"/>
          <w:sz w:val="36"/>
          <w:szCs w:val="36"/>
          <w:shd w:fill="FFFFFF" w:val="clear"/>
          <w:rtl w:val="true"/>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w:t>
      </w:r>
      <w:r>
        <w:rPr>
          <w:rFonts w:ascii="Times New Roman" w:hAnsi="Times New Roman" w:cs="Times New Roman"/>
          <w:b/>
          <w:b/>
          <w:bCs/>
          <w:color w:val="112233"/>
          <w:sz w:val="36"/>
          <w:sz w:val="36"/>
          <w:szCs w:val="36"/>
          <w:shd w:fill="FFFFFF" w:val="clear"/>
        </w:rPr>
        <w:t xml:space="preserve"> </w:t>
      </w:r>
    </w:p>
    <w:p>
      <w:pPr>
        <w:pStyle w:val="Normal"/>
        <w:bidi w:val="0"/>
        <w:ind w:left="0" w:right="0" w:firstLine="708"/>
        <w:jc w:val="both"/>
        <w:rPr/>
      </w:pPr>
      <w:r>
        <w:rPr>
          <w:rFonts w:cs="Times New Roman" w:ascii="Times New Roman" w:hAnsi="Times New Roman"/>
          <w:b/>
          <w:bCs/>
          <w:color w:val="000000"/>
          <w:sz w:val="24"/>
          <w:szCs w:val="24"/>
        </w:rPr>
        <w:t>"Allah'a kulluk edin ve hiçbir şeyi O'na ortak koşmayın. Ana babanıza¸ akrabalarınıza¸ yetimlere ve muhtaçlara¸ yakın komşuya¸ uzak komşuya¸ yanınızdaki arkadaşa¸ yolda kalmışa ve emriniz altında bulunanlara iyilik yapın." [</w:t>
      </w:r>
      <w:r>
        <w:rPr/>
        <w:t xml:space="preserve"> 4/Nisâ, 36.</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şeklindeki âyetin bu noktaya işaret ettiğini ifade edebiliriz. Bu âyette yer alan ihsan-iyilik emrini yerine getirmek için öncelikle merhamet sahibi olmak gerekmektedir. Çünkü merhametin olmadığı yerde gönülden¸ samimî iyilik ve ihsanın olabilmesi mümkün değildir. Bu âyete göre¸  ihsan ve iyilik yapılması istenenler¸ yakın aile üyelerinden başlayacak iyi ve güzel bir yaklaşım¸ genişleyerek toplumun bütün katmanlarına ulaşacaktır.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Aile Ortamında Merhamet</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Canlılar âleminde ebeveynine en fazla ihtiyaç duyan varlığın insan olduğu bilinmektedir. Dolayısıyla ailenin¸ insan varlığının kaçınılmaz bir sonucu olarak ortaya çıkan doğal bir kurum olduğu söylenebilir. Nitekim insanlar arasında ikili ilişkilerin başladığı ilk mekânın aile ortamı olduğunu başta eğitimciler olmak üzere hemen herkes kabul etmektedir. Aile ortamı¸ bireyin ebeveyn¸ kardeş¸ dede ve nine ilişkileri doğrultusunda sosyal davranışlar sergilemeye başladığı ilk mekândır. Bu noktadan hareketle¸ kişiyi bireysellikten kurtarıp¸ ikili ilişkiler dünyasına geçmesini sağlayan aile ortamının¸ merhamet duygusunu öğretmek açısından önemi açıktır. </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Eşler Arasında Merhamet </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Ailede asıl olması gereken¸ sevgi ve saygıya dayalı bir birlikteliğin kurulmasıdır. Bunu merhametin tamamladığını söyleyebiliriz. Sevgi ve saygının azaldığı ve doğal sınırların aşıldığı durumlarda aile içerisinde bile çok ağır sorunlar yaşanabilmektedir. Aile bireyleri arasındaki sorunların¸  zaman zaman düşmanlık derecesine kadar varabildiğini görüyoruz. Nitekim Kur'ân</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w:t>
      </w:r>
    </w:p>
    <w:p>
      <w:pPr>
        <w:pStyle w:val="Normal"/>
        <w:bidi w:val="0"/>
        <w:ind w:left="0" w:right="0" w:firstLine="708"/>
        <w:jc w:val="both"/>
        <w:rPr>
          <w:rFonts w:ascii="Times New Roman" w:hAnsi="Times New Roman" w:cs="Times New Roman"/>
          <w:b/>
          <w:bCs/>
          <w:color w:val="112233"/>
          <w:sz w:val="36"/>
          <w:szCs w:val="36"/>
          <w:shd w:fill="FFFFFF" w:val="clear"/>
        </w:rPr>
      </w:pPr>
      <w:r>
        <w:rPr>
          <w:rFonts w:ascii="Times New Roman" w:hAnsi="Times New Roman" w:cs="Times New Roman"/>
          <w:b/>
          <w:b/>
          <w:bCs/>
          <w:color w:val="112233"/>
          <w:sz w:val="36"/>
          <w:sz w:val="36"/>
          <w:szCs w:val="36"/>
          <w:shd w:fill="FFFFFF" w:val="clear"/>
          <w:rtl w:val="true"/>
        </w:rPr>
        <w:t>يَا أَيُّهَا الَّذِينَ آمَنُوا إِنَّ مِنْ أَزْوَاجِكُمْ وَأَوْلَادِكُمْ عَدُوًّا لَّكُمْ فَاحْذَرُوهُمْ وَإِن تَعْفُوا وَتَصْفَحُوا وَتَغْفِرُوا فَإِنَّ اللَّهَ غَفُورٌ رَّحِيمٌ</w:t>
      </w:r>
    </w:p>
    <w:p>
      <w:pPr>
        <w:pStyle w:val="Normal"/>
        <w:bidi w:val="0"/>
        <w:ind w:left="0" w:right="0" w:firstLine="708"/>
        <w:jc w:val="both"/>
        <w:rPr>
          <w:rFonts w:ascii="Times New Roman" w:hAnsi="Times New Roman" w:cs="Times New Roman"/>
          <w:b/>
          <w:bCs/>
          <w:color w:val="112233"/>
          <w:sz w:val="36"/>
          <w:szCs w:val="36"/>
          <w:shd w:fill="FFFFFF" w:val="clear"/>
        </w:rPr>
      </w:pPr>
      <w:r>
        <w:rPr>
          <w:rFonts w:cs="Times New Roman" w:ascii="Times New Roman" w:hAnsi="Times New Roman"/>
          <w:b/>
          <w:bCs/>
          <w:color w:val="112233"/>
          <w:sz w:val="36"/>
          <w:szCs w:val="36"/>
          <w:shd w:fill="FFFFFF" w:val="clear"/>
        </w:rPr>
      </w:r>
    </w:p>
    <w:p>
      <w:pPr>
        <w:pStyle w:val="Normal"/>
        <w:bidi w:val="0"/>
        <w:ind w:left="0" w:right="0" w:firstLine="708"/>
        <w:jc w:val="both"/>
        <w:rPr/>
      </w:pPr>
      <w:r>
        <w:rPr>
          <w:rFonts w:cs="Times New Roman" w:ascii="Times New Roman" w:hAnsi="Times New Roman"/>
          <w:color w:val="000000"/>
          <w:sz w:val="24"/>
          <w:szCs w:val="24"/>
        </w:rPr>
        <w:t xml:space="preserve"> </w:t>
      </w:r>
      <w:r>
        <w:rPr>
          <w:rFonts w:cs="Times New Roman" w:ascii="Times New Roman" w:hAnsi="Times New Roman"/>
          <w:b/>
          <w:bCs/>
          <w:color w:val="000000"/>
          <w:sz w:val="24"/>
          <w:szCs w:val="24"/>
        </w:rPr>
        <w:t>"Ey iman edenler! Eşlerinizden ve çocuklarınızdan size düşman olanlar da vardır. Onlardan sakının ama affeder¸ kusurlarını başlarına kakmaz (ve onları hoş görürseniz)¸ bilin ki¸ Allah çok bağışlayan ve çok merhametlidir." [</w:t>
      </w:r>
      <w:r>
        <w:rPr/>
        <w:t>64/Teğâbûn, 14.</w:t>
      </w:r>
      <w:r>
        <w:rPr>
          <w:rFonts w:cs="Times New Roman" w:ascii="Times New Roman" w:hAnsi="Times New Roman"/>
          <w:b/>
          <w:bCs/>
          <w:color w:val="000000"/>
          <w:sz w:val="24"/>
          <w:szCs w:val="24"/>
        </w:rPr>
        <w:t>]</w:t>
      </w:r>
      <w:r>
        <w:rPr>
          <w:rFonts w:cs="Times New Roman" w:ascii="Times New Roman" w:hAnsi="Times New Roman"/>
          <w:color w:val="000000"/>
          <w:sz w:val="24"/>
          <w:szCs w:val="24"/>
        </w:rPr>
        <w:t xml:space="preserve"> mealindeki ayetle böyle bir aileye dikkat çekmektedir.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ab/>
        <w:t xml:space="preserve">Aile düzeninin bozulmaması¸ sağlıklı bir şekilde yürümesi için eşlere çok önemli görevler düştüğü bilinen bir gerçektir. Toplum düzeninin aileden başlaması nedeniyle¸  aile içi ilişkiler¸ karşılıklı anlayış ve merhamet çerçevesinde yürütülmelidir. Bu nedenle¸ </w:t>
      </w:r>
    </w:p>
    <w:p>
      <w:pPr>
        <w:pStyle w:val="Normal"/>
        <w:bidi w:val="0"/>
        <w:ind w:left="0" w:right="0" w:firstLine="708"/>
        <w:jc w:val="both"/>
        <w:rPr>
          <w:rFonts w:ascii="Times New Roman" w:hAnsi="Times New Roman" w:cs="Times New Roman"/>
          <w:b/>
          <w:bCs/>
          <w:color w:val="112233"/>
          <w:sz w:val="36"/>
          <w:szCs w:val="36"/>
          <w:shd w:fill="FFFFFF" w:val="clear"/>
        </w:rPr>
      </w:pPr>
      <w:r>
        <w:rPr>
          <w:rFonts w:ascii="Times New Roman" w:hAnsi="Times New Roman" w:cs="Times New Roman"/>
          <w:b/>
          <w:b/>
          <w:bCs/>
          <w:color w:val="112233"/>
          <w:sz w:val="36"/>
          <w:sz w:val="36"/>
          <w:szCs w:val="36"/>
          <w:shd w:fill="FFFFFF" w:val="clear"/>
          <w:rtl w:val="true"/>
        </w:rPr>
        <w:t>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w:t>
      </w:r>
    </w:p>
    <w:p>
      <w:pPr>
        <w:pStyle w:val="Normal"/>
        <w:bidi w:val="0"/>
        <w:ind w:left="0" w:right="0" w:firstLine="708"/>
        <w:jc w:val="both"/>
        <w:rPr>
          <w:rFonts w:ascii="Times New Roman" w:hAnsi="Times New Roman" w:cs="Times New Roman"/>
          <w:b/>
          <w:bCs/>
          <w:color w:val="112233"/>
          <w:sz w:val="36"/>
          <w:szCs w:val="36"/>
          <w:shd w:fill="FFFFFF" w:val="clear"/>
        </w:rPr>
      </w:pPr>
      <w:r>
        <w:rPr>
          <w:rFonts w:cs="Times New Roman" w:ascii="Times New Roman" w:hAnsi="Times New Roman"/>
          <w:b/>
          <w:bCs/>
          <w:color w:val="112233"/>
          <w:sz w:val="36"/>
          <w:szCs w:val="36"/>
          <w:shd w:fill="FFFFFF" w:val="clear"/>
        </w:rPr>
      </w:r>
    </w:p>
    <w:p>
      <w:pPr>
        <w:pStyle w:val="Normal"/>
        <w:bidi w:val="0"/>
        <w:ind w:left="0" w:right="0" w:firstLine="708"/>
        <w:jc w:val="both"/>
        <w:rPr/>
      </w:pPr>
      <w:r>
        <w:rPr>
          <w:rFonts w:cs="Times New Roman" w:ascii="Times New Roman" w:hAnsi="Times New Roman"/>
          <w:b/>
          <w:bCs/>
          <w:color w:val="000000"/>
          <w:sz w:val="24"/>
          <w:szCs w:val="24"/>
        </w:rPr>
        <w:t>"Ey iman edenler! Hanımlarınıza onların arzusu hilafına (baskı yaparak)  mirasçı olma(ya çalışma)nız helal değildir. Açık bir hayâsızlık yapmadıkça¸ vermiş olduğunuz herhangi bir şeyi geri almak amacıyla onlara baskı yapmayın. Hanımlarınızla güzel bir şekilde geçinin¸ çünkü onlardan hoşlanmıyor olsanız bile¸ olabilir ki hoşlanmadığınız bir şeyi¸ Allah büyük bir hayra vesile kılmış olabilir."</w:t>
      </w:r>
      <w:r>
        <w:rPr>
          <w:rFonts w:cs="Times New Roman" w:ascii="Times New Roman" w:hAnsi="Times New Roman"/>
          <w:color w:val="000000"/>
          <w:sz w:val="24"/>
          <w:szCs w:val="24"/>
        </w:rPr>
        <w:t xml:space="preserve"> [</w:t>
      </w:r>
      <w:r>
        <w:rPr/>
        <w:t>4/Nisâ, 19.</w:t>
      </w:r>
      <w:r>
        <w:rPr>
          <w:rFonts w:cs="Times New Roman" w:ascii="Times New Roman" w:hAnsi="Times New Roman"/>
          <w:color w:val="000000"/>
          <w:sz w:val="24"/>
          <w:szCs w:val="24"/>
        </w:rPr>
        <w:t xml:space="preserve">] meâlindeki âyetin son kısmında yer alan¸ </w:t>
      </w:r>
      <w:r>
        <w:rPr>
          <w:rFonts w:cs="Times New Roman" w:ascii="Times New Roman" w:hAnsi="Times New Roman"/>
          <w:b/>
          <w:bCs/>
          <w:color w:val="000000"/>
          <w:sz w:val="24"/>
          <w:szCs w:val="24"/>
        </w:rPr>
        <w:t>"Hanımlarınızla güzel bir şekilde geçinin¸ çünkü onlardan hoşlanmıyor olsanız bile¸ olabilir ki hoşlanmadığınız bir şeyi¸ Allah büyük bir hayra vesile kılmış olabilir."</w:t>
      </w:r>
      <w:r>
        <w:rPr>
          <w:rFonts w:cs="Times New Roman" w:ascii="Times New Roman" w:hAnsi="Times New Roman"/>
          <w:color w:val="000000"/>
          <w:sz w:val="24"/>
          <w:szCs w:val="24"/>
        </w:rPr>
        <w:t xml:space="preserve">  bölümünün¸ kurulu bir aile düzeninin basit sebepler nedeniyle yıkılmaması için gereken gayretin gösterilmesi gerektiğini söyleyebiliriz. Bu âyet¸ her iki tarafın farklı psikolojik yapıda olabilecekleri ve zaman zaman birbirinin hoşlanmadıkları şeyleri yapabileceklerini¸ ancak merhametten ayrılmamaları gerektiğini bildirmektedir. Taraflar merhametle davrandıkları müddetçe hoşlanılmayan yönler¸ zamanla diğer güzelliklerle örtülebilecektir. Bu nedenle kendi istek ve anlayışlarımızın ötesinde muhataptaki diğer güzellikleri fark edip¸ merhametle yaklaşmak gerekir. Önemli olan hoşa gitmeyen davranışa¸ hoşa gitmeyen davranışla karşılık vermek değil¸ hayırla¸ güzellikle¸ merhametle yaklaşmaktır. Nitekim bu tür yaklaşımlar¸ Allah'ın eşler arasında bir güzellik ve hayır yaratmasına vesile olacaktır. Merhamet çevresinde keşfedilebilecek güzellikler¸ eşler arasındaki sevginin yeniden canlanmasına ve sevgi de onları mutluluğa götürecektir.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ab/>
        <w:t xml:space="preserve">Kadın ve erkeğin¸ yaratılması ve birbirine eşler olmasının nedenini anlatan şu âyet eşleri merhametli olmaya davet etmektedir: </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bidi w:val="0"/>
        <w:ind w:left="0" w:right="0" w:firstLine="708"/>
        <w:jc w:val="both"/>
        <w:rPr>
          <w:rFonts w:ascii="Times New Roman" w:hAnsi="Times New Roman" w:cs="Times New Roman"/>
          <w:b/>
          <w:bCs/>
          <w:color w:val="112233"/>
          <w:sz w:val="36"/>
          <w:szCs w:val="36"/>
          <w:shd w:fill="FFFFFF" w:val="clear"/>
        </w:rPr>
      </w:pPr>
      <w:r>
        <w:rPr>
          <w:rFonts w:ascii="Times New Roman" w:hAnsi="Times New Roman" w:cs="Times New Roman"/>
          <w:b/>
          <w:b/>
          <w:bCs/>
          <w:color w:val="112233"/>
          <w:sz w:val="36"/>
          <w:sz w:val="36"/>
          <w:szCs w:val="36"/>
          <w:shd w:fill="FFFFFF" w:val="clear"/>
          <w:rtl w:val="true"/>
        </w:rPr>
        <w:t>وَمِنْ آيَاتِهِ أَنْ خَلَقَ لَكُم مِّنْ أَنفُسِكُمْ أَزْوَاجًا لِّتَسْكُنُوا إِلَيْهَا وَجَعَلَ بَيْنَكُم مَّوَدَّةً وَرَحْمَةً إِنَّ فِي ذَلِكَ لَآيَاتٍ لِّقَوْمٍ يَتَفَكَّرُونَ</w:t>
      </w:r>
    </w:p>
    <w:p>
      <w:pPr>
        <w:pStyle w:val="Normal"/>
        <w:bidi w:val="0"/>
        <w:ind w:left="0" w:right="0" w:firstLine="708"/>
        <w:jc w:val="both"/>
        <w:rPr>
          <w:rFonts w:ascii="Times New Roman" w:hAnsi="Times New Roman" w:cs="Times New Roman"/>
          <w:b/>
          <w:bCs/>
          <w:color w:val="112233"/>
          <w:sz w:val="36"/>
          <w:szCs w:val="36"/>
          <w:shd w:fill="FFFFFF" w:val="clear"/>
        </w:rPr>
      </w:pPr>
      <w:r>
        <w:rPr>
          <w:rFonts w:cs="Times New Roman" w:ascii="Times New Roman" w:hAnsi="Times New Roman"/>
          <w:b/>
          <w:bCs/>
          <w:color w:val="112233"/>
          <w:sz w:val="36"/>
          <w:szCs w:val="36"/>
          <w:shd w:fill="FFFFFF" w:val="clear"/>
        </w:rPr>
      </w:r>
    </w:p>
    <w:p>
      <w:pPr>
        <w:pStyle w:val="Normal"/>
        <w:bidi w:val="0"/>
        <w:ind w:left="0" w:right="0" w:firstLine="708"/>
        <w:jc w:val="both"/>
        <w:rPr/>
      </w:pPr>
      <w:r>
        <w:rPr>
          <w:rFonts w:cs="Times New Roman" w:ascii="Times New Roman" w:hAnsi="Times New Roman"/>
          <w:b/>
          <w:bCs/>
          <w:color w:val="000000"/>
          <w:sz w:val="24"/>
          <w:szCs w:val="24"/>
        </w:rPr>
        <w:t>"O'nun işaretlerinden biri de size kendi cinsinizden¸ kendileriyle sükûn bulacağınız eşler yaratması ve aranıza sevgi ve merhameti yerleştirmesidir." [</w:t>
      </w:r>
      <w:r>
        <w:rPr/>
        <w:t>30/Rûm, 21.</w:t>
      </w:r>
      <w:r>
        <w:rPr>
          <w:rFonts w:cs="Times New Roman" w:ascii="Times New Roman" w:hAnsi="Times New Roman"/>
          <w:color w:val="000000"/>
          <w:sz w:val="24"/>
          <w:szCs w:val="24"/>
        </w:rPr>
        <w:t>] Eşler arasındaki ilişkide Allah¸ zulüm ve haksızlığa göz yumulmasına razı olmaz. Nitekim herhangi bir anlaşmazlık sonucunda eşler arasında boşanma kararı alınmışsa bile bunun¸ her iki tarafın rızasıyla adalet ölçüleri içerisinde olması gerektiği bildirilmektedir.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bidi w:val="0"/>
        <w:ind w:left="0" w:right="0" w:firstLine="708"/>
        <w:jc w:val="both"/>
        <w:rPr/>
      </w:pPr>
      <w:r>
        <w:rPr>
          <w:rFonts w:ascii="Times New Roman" w:hAnsi="Times New Roman" w:cs="Times New Roman"/>
          <w:b/>
          <w:b/>
          <w:bCs/>
          <w:color w:val="112233"/>
          <w:sz w:val="36"/>
          <w:sz w:val="36"/>
          <w:szCs w:val="36"/>
          <w:shd w:fill="FFFFFF" w:val="clear"/>
          <w:rtl w:val="true"/>
        </w:rPr>
        <w:t>وَإِذَا طَلَّقْتُمُ النَّسَاء فَبَلَغْنَ أَجَلَهُنَّ فَأَمْسِكُوهُنَّ بِمَعْرُوفٍ أَوْ سَرِّحُوهُنَّ بِمَعْرُوفٍ وَلاَ تُمْسِكُوهُنَّ ضِرَارًا لَّتَعْتَدُواْ وَمَن يَفْعَلْ ذَلِكَ فَقَدْ ظَلَمَ نَفْسَهُ</w:t>
      </w:r>
      <w:r>
        <w:rPr>
          <w:rStyle w:val="Apple-converted-space"/>
          <w:rFonts w:ascii="Times New Roman" w:hAnsi="Times New Roman" w:cs="Times New Roman"/>
          <w:b/>
          <w:b/>
          <w:bCs/>
          <w:color w:val="112233"/>
          <w:sz w:val="36"/>
          <w:sz w:val="36"/>
          <w:szCs w:val="36"/>
          <w:shd w:fill="FFFFFF" w:val="clear"/>
        </w:rPr>
        <w:t> </w:t>
      </w:r>
    </w:p>
    <w:p>
      <w:pPr>
        <w:pStyle w:val="Normal"/>
        <w:bidi w:val="0"/>
        <w:ind w:left="0" w:right="0" w:firstLine="708"/>
        <w:jc w:val="both"/>
        <w:rPr>
          <w:rFonts w:ascii="Times New Roman" w:hAnsi="Times New Roman" w:cs="Times New Roman"/>
          <w:b/>
          <w:bCs/>
          <w:color w:val="112233"/>
          <w:sz w:val="36"/>
          <w:szCs w:val="36"/>
          <w:shd w:fill="FFFFFF" w:val="clear"/>
        </w:rPr>
      </w:pPr>
      <w:r>
        <w:rPr/>
      </w:r>
    </w:p>
    <w:p>
      <w:pPr>
        <w:pStyle w:val="Normal"/>
        <w:bidi w:val="0"/>
        <w:ind w:left="0" w:right="0" w:firstLine="708"/>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w:t>
      </w:r>
      <w:r>
        <w:rPr/>
        <w:t>2/Bakara, 231.</w:t>
      </w:r>
      <w:r>
        <w:rPr>
          <w:rFonts w:cs="Times New Roman" w:ascii="Times New Roman" w:hAnsi="Times New Roman"/>
          <w:color w:val="000000"/>
          <w:sz w:val="24"/>
          <w:szCs w:val="24"/>
        </w:rPr>
        <w:t xml:space="preserve">] </w:t>
      </w:r>
    </w:p>
    <w:p>
      <w:pPr>
        <w:pStyle w:val="Normal"/>
        <w:bidi w:val="0"/>
        <w:ind w:left="0" w:right="0" w:firstLine="708"/>
        <w:jc w:val="both"/>
        <w:rPr/>
      </w:pPr>
      <w:r>
        <w:rPr>
          <w:rFonts w:cs="Times New Roman" w:ascii="Times New Roman" w:hAnsi="Times New Roman"/>
          <w:color w:val="000000"/>
          <w:sz w:val="24"/>
          <w:szCs w:val="24"/>
        </w:rPr>
        <w:t xml:space="preserve">Muktedirdi, güçlüydü, onun sahibiydi. Kırbacını kaldırdı, indirdi, kaldırdı, indirdi; kölesini dövüyordu. Birden arkasından bir ses duydu: </w:t>
      </w:r>
      <w:r>
        <w:rPr>
          <w:rFonts w:cs="Times New Roman" w:ascii="Times New Roman" w:hAnsi="Times New Roman"/>
          <w:b/>
          <w:bCs/>
          <w:color w:val="000000"/>
          <w:sz w:val="24"/>
          <w:szCs w:val="24"/>
        </w:rPr>
        <w:t xml:space="preserve">“Şunu bil ki Ebû Mes’ûd…” </w:t>
      </w:r>
      <w:r>
        <w:rPr>
          <w:rFonts w:cs="Times New Roman" w:ascii="Times New Roman" w:hAnsi="Times New Roman"/>
          <w:color w:val="000000"/>
          <w:sz w:val="24"/>
          <w:szCs w:val="24"/>
        </w:rPr>
        <w:t>Arkasını döndü, Allah Resûlü’nü gördü</w:t>
      </w:r>
      <w:r>
        <w:rPr>
          <w:rFonts w:cs="Times New Roman" w:ascii="Times New Roman" w:hAnsi="Times New Roman"/>
          <w:b/>
          <w:bCs/>
          <w:color w:val="000000"/>
          <w:sz w:val="24"/>
          <w:szCs w:val="24"/>
        </w:rPr>
        <w:t>. “Şunu bil ki Ebû Mes’ûd, Allah’ın senin üzerindeki gücü, senin bu köle üzerindeki gücündendaha fazladır.”</w:t>
      </w:r>
      <w:r>
        <w:rPr>
          <w:rFonts w:cs="Times New Roman" w:ascii="Times New Roman" w:hAnsi="Times New Roman"/>
          <w:color w:val="000000"/>
          <w:sz w:val="24"/>
          <w:szCs w:val="24"/>
        </w:rPr>
        <w:t xml:space="preserve"> diyordu. Kendisini tek muktedir sanan ve tek hak sahibi hisseden bir insan içinne sarsıcı bir uyarı! Elindeki kırbacı derhal bırakmıştı Medineli sahâbî Ebû Mes’ûd. Allah Resûlü’nün kendisini böyle etkili bir şekilde uyarışını anlatırken, bir daha hiçbir kölesini dövmediğini ve o köleyi de Allah rızası için azat ettiğini söylemişti (Müslim, Eymân, 34).</w:t>
      </w:r>
    </w:p>
    <w:p>
      <w:pPr>
        <w:pStyle w:val="Normal"/>
        <w:bidi w:val="0"/>
        <w:ind w:left="0" w:right="0" w:firstLine="708"/>
        <w:jc w:val="both"/>
        <w:rPr/>
      </w:pPr>
      <w:r>
        <w:rPr>
          <w:rFonts w:cs="Times New Roman" w:ascii="Times New Roman" w:hAnsi="Times New Roman"/>
          <w:color w:val="000000"/>
          <w:sz w:val="24"/>
          <w:szCs w:val="24"/>
        </w:rPr>
        <w:t xml:space="preserve">İlk aile içi şiddet kabil habil Âlemlerin Rabbi, </w:t>
      </w:r>
      <w:r>
        <w:rPr>
          <w:rFonts w:cs="Times New Roman" w:ascii="Times New Roman" w:hAnsi="Times New Roman"/>
          <w:b/>
          <w:bCs/>
          <w:color w:val="000000"/>
          <w:sz w:val="24"/>
          <w:szCs w:val="24"/>
        </w:rPr>
        <w:t>“Rahmetim gazabımı geçti.”</w:t>
      </w:r>
      <w:r>
        <w:rPr>
          <w:rFonts w:cs="Times New Roman" w:ascii="Times New Roman" w:hAnsi="Times New Roman"/>
          <w:color w:val="000000"/>
          <w:sz w:val="24"/>
          <w:szCs w:val="24"/>
        </w:rPr>
        <w:t>buyururken (Buhârî, Tevhîd, 22), O’nun bazı kulları acımasızlığı seçti. Âlemlere rahmet olarak gönderilen” (Enbiyâ, 21/107)</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Peygamber Efendimiz diyor ki,</w:t>
      </w:r>
    </w:p>
    <w:p>
      <w:pPr>
        <w:pStyle w:val="Normal"/>
        <w:bidi w:val="0"/>
        <w:ind w:left="0" w:right="0" w:firstLine="708"/>
        <w:jc w:val="both"/>
        <w:rPr>
          <w:color w:val="000000"/>
          <w:sz w:val="36"/>
          <w:szCs w:val="36"/>
          <w:shd w:fill="FFFFFF" w:val="clear"/>
        </w:rPr>
      </w:pPr>
      <w:r>
        <w:rPr>
          <w:color w:val="000000"/>
          <w:sz w:val="36"/>
          <w:szCs w:val="36"/>
          <w:shd w:fill="FFFFFF" w:val="clear"/>
        </w:rPr>
        <w:t>"</w:t>
      </w:r>
      <w:r>
        <w:rPr>
          <w:color w:val="000000"/>
          <w:sz w:val="36"/>
          <w:sz w:val="36"/>
          <w:szCs w:val="36"/>
          <w:shd w:fill="FFFFFF" w:val="clear"/>
          <w:rtl w:val="true"/>
        </w:rPr>
        <w:t>خيركم خيركم لأهله، وأنا خيركم لأهلي</w:t>
      </w:r>
      <w:r>
        <w:rPr>
          <w:color w:val="000000"/>
          <w:sz w:val="36"/>
          <w:szCs w:val="36"/>
          <w:shd w:fill="FFFFFF" w:val="clear"/>
        </w:rPr>
        <w:t>"</w:t>
      </w:r>
    </w:p>
    <w:p>
      <w:pPr>
        <w:pStyle w:val="Normal"/>
        <w:bidi w:val="0"/>
        <w:ind w:left="0" w:right="0" w:firstLine="708"/>
        <w:jc w:val="both"/>
        <w:rPr/>
      </w:pPr>
      <w:r>
        <w:rPr>
          <w:rFonts w:cs="Times New Roman" w:ascii="Times New Roman" w:hAnsi="Times New Roman"/>
          <w:color w:val="000000"/>
          <w:sz w:val="24"/>
          <w:szCs w:val="24"/>
        </w:rPr>
        <w:t xml:space="preserve"> </w:t>
      </w: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Sizin en hayırlınız, ailesine karşı en hayırlı olanınızdır. Ben de aileme karşı en hayırlı olanınızım.”</w:t>
      </w:r>
      <w:r>
        <w:rPr>
          <w:rFonts w:cs="Times New Roman" w:ascii="Times New Roman" w:hAnsi="Times New Roman"/>
          <w:color w:val="000000"/>
          <w:sz w:val="24"/>
          <w:szCs w:val="24"/>
        </w:rPr>
        <w:t xml:space="preserve"> (Tirmizî, Menâkıb, 63)</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Biz, Kur’an-ı Kerim’in ifadesiyle, birbirimizle huzur bulalım (Rûm, 30/21), eşlerimiz elbisemiz olsun(Bakara, 2/187), birbirimizi iyiliğe yöneltelim, kötülükten uzak tutalım (Tevbe, 9/71) diye aile kuruyoruz.</w:t>
      </w:r>
    </w:p>
    <w:p>
      <w:pPr>
        <w:pStyle w:val="Normal"/>
        <w:bidi w:val="0"/>
        <w:ind w:left="0" w:right="0" w:firstLine="708"/>
        <w:jc w:val="both"/>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Kıyamette en ağır azap görecekler, insanlara en çok işkence edenlerdir.”</w:t>
      </w:r>
      <w:r>
        <w:rPr>
          <w:rFonts w:cs="Times New Roman" w:ascii="Times New Roman" w:hAnsi="Times New Roman"/>
          <w:color w:val="000000"/>
          <w:sz w:val="24"/>
          <w:szCs w:val="24"/>
        </w:rPr>
        <w:t xml:space="preserve"> (İbnHanbel, IV, 90)</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AİLEMDE KADIN ŞİDDET GÖRMESİN</w:t>
      </w:r>
    </w:p>
    <w:p>
      <w:pPr>
        <w:pStyle w:val="Normal"/>
        <w:bidi w:val="0"/>
        <w:ind w:left="0" w:right="0" w:firstLine="708"/>
        <w:jc w:val="both"/>
        <w:rPr/>
      </w:pPr>
      <w:r>
        <w:rPr>
          <w:rFonts w:cs="Times New Roman" w:ascii="Times New Roman" w:hAnsi="Times New Roman"/>
          <w:color w:val="000000"/>
          <w:sz w:val="24"/>
          <w:szCs w:val="24"/>
        </w:rPr>
        <w:t>Sevgili Peygamberimiz, “</w:t>
      </w:r>
      <w:r>
        <w:rPr>
          <w:rFonts w:cs="Times New Roman" w:ascii="Times New Roman" w:hAnsi="Times New Roman"/>
          <w:b/>
          <w:bCs/>
          <w:color w:val="000000"/>
          <w:sz w:val="24"/>
          <w:szCs w:val="24"/>
        </w:rPr>
        <w:t>Kadınlar, erkeklerle birlikte bir bütünü tamamlayan diğer yarıdır.”</w:t>
      </w:r>
      <w:r>
        <w:rPr>
          <w:rFonts w:cs="Times New Roman" w:ascii="Times New Roman" w:hAnsi="Times New Roman"/>
          <w:color w:val="000000"/>
          <w:sz w:val="24"/>
          <w:szCs w:val="24"/>
        </w:rPr>
        <w:t xml:space="preserve"> buyuruyor.(EbûDâvûd, Tahâret, 94)</w:t>
      </w:r>
    </w:p>
    <w:p>
      <w:pPr>
        <w:pStyle w:val="Normal"/>
        <w:bidi w:val="0"/>
        <w:ind w:left="0" w:right="0" w:firstLine="708"/>
        <w:jc w:val="left"/>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Mümin bir kimse, eşine nefret beslemesin. Çünkü onun bir huyunu beğenmezse de hoşlanacağı başka bir huyu mutlaka vardır.”</w:t>
      </w:r>
      <w:r>
        <w:rPr>
          <w:rFonts w:cs="Times New Roman" w:ascii="Times New Roman" w:hAnsi="Times New Roman"/>
          <w:color w:val="000000"/>
          <w:sz w:val="24"/>
          <w:szCs w:val="24"/>
        </w:rPr>
        <w:t xml:space="preserve"> (Müslim, Radâ’, 61)</w:t>
      </w:r>
    </w:p>
    <w:p>
      <w:pPr>
        <w:pStyle w:val="Normal"/>
        <w:bidi w:val="0"/>
        <w:ind w:left="0" w:right="0" w:firstLine="708"/>
        <w:jc w:val="both"/>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Kadınlar konusunda Allah’tan sakının (O’na hesap vereceğinizi unutmayın). Çünkü siz onları Allah’ın emaneti olarak aldınız ve Allah’ın adıyla (nikâh kıyarak) kendinize helâl kıldınız.”</w:t>
      </w:r>
      <w:r>
        <w:rPr>
          <w:rFonts w:cs="Times New Roman" w:ascii="Times New Roman" w:hAnsi="Times New Roman"/>
          <w:color w:val="000000"/>
          <w:sz w:val="24"/>
          <w:szCs w:val="24"/>
        </w:rPr>
        <w:t xml:space="preserve"> (Müslim, Hac, 147)</w:t>
      </w:r>
    </w:p>
    <w:p>
      <w:pPr>
        <w:pStyle w:val="Normal"/>
        <w:bidi w:val="0"/>
        <w:ind w:left="0" w:right="0" w:firstLine="708"/>
        <w:jc w:val="both"/>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Allah’ın hanım kullarına vurmayın! … Hanımlarını döven adamların sizin hayırlılarınız olduğunu sanmayın!”</w:t>
      </w:r>
      <w:r>
        <w:rPr>
          <w:rFonts w:cs="Times New Roman" w:ascii="Times New Roman" w:hAnsi="Times New Roman"/>
          <w:color w:val="000000"/>
          <w:sz w:val="24"/>
          <w:szCs w:val="24"/>
        </w:rPr>
        <w:t xml:space="preserve"> (EbûDâvûd, Nikâh, 41-42)</w:t>
      </w:r>
    </w:p>
    <w:p>
      <w:pPr>
        <w:pStyle w:val="Normal"/>
        <w:bidi w:val="0"/>
        <w:ind w:left="0" w:right="0" w:firstLine="708"/>
        <w:jc w:val="left"/>
        <w:rPr/>
      </w:pPr>
      <w:r>
        <w:rPr>
          <w:rFonts w:cs="Times New Roman" w:ascii="Times New Roman" w:hAnsi="Times New Roman"/>
          <w:color w:val="000000"/>
          <w:sz w:val="24"/>
          <w:szCs w:val="24"/>
        </w:rPr>
        <w:t xml:space="preserve">Hz. Âişe’nin ifadesi ile </w:t>
      </w:r>
      <w:r>
        <w:rPr>
          <w:rFonts w:cs="Times New Roman" w:ascii="Times New Roman" w:hAnsi="Times New Roman"/>
          <w:b/>
          <w:bCs/>
          <w:color w:val="000000"/>
          <w:sz w:val="24"/>
          <w:szCs w:val="24"/>
        </w:rPr>
        <w:t xml:space="preserve">“bir kadına ya da bir hizmetçiye tek bir tokat bile atmamıştı.” </w:t>
      </w:r>
      <w:r>
        <w:rPr>
          <w:rFonts w:cs="Times New Roman" w:ascii="Times New Roman" w:hAnsi="Times New Roman"/>
          <w:color w:val="000000"/>
          <w:sz w:val="24"/>
          <w:szCs w:val="24"/>
        </w:rPr>
        <w:t>(Müslim, Fedâil, 79)</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Allah Rasulü (sav) geçimsizlik durumunda anlaşma mümkün değilse eşlerin ayrılması yoluna başvurmuş, söz gelimi hanımını döverek kolunu kıran sahâbî Sâbit b. Kays’a müsamaha göstermemişti. Sâbit’in hanımı Cemile, benzeri sebeplerle öteden beri şikâyetçi olduğu evliliğini artık devam ettirmek istemediğini söyleyince, Peygamberimiz Sâbit’i çağırtıp eşini boşamasını istemişti. (Nesâî, Talâk, 53).</w:t>
      </w:r>
    </w:p>
    <w:p>
      <w:pPr>
        <w:pStyle w:val="Normal"/>
        <w:bidi w:val="0"/>
        <w:ind w:left="0" w:right="0" w:firstLine="708"/>
        <w:jc w:val="both"/>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 xml:space="preserve">Kol kırılır, yen içinde kalır.”“Kocadır, döver de sever de” </w:t>
      </w:r>
      <w:r>
        <w:rPr>
          <w:rFonts w:cs="Times New Roman" w:ascii="Times New Roman" w:hAnsi="Times New Roman"/>
          <w:color w:val="000000"/>
          <w:sz w:val="24"/>
          <w:szCs w:val="24"/>
        </w:rPr>
        <w:t>anlayışı yanlış…</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Müslüman, elinden ve dilinden diğer Müslümanların zarar görmediği kimsedir.” (Buhârî, İman, 4)</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Peygamber Efendimiz diyor ki,“Dikkat edin! Sizin, hanımlarınızınüzerinde hakkınız olduğu gibi, hanımlarınızın da sizin üzerinizde hakkı vardır.”(Tirmizî, Radâ’, 11)</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AİLEMDE ÇOCUK ŞİDDET GÖRMESİN</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ab/>
        <w:t>Çocuklara Karşı Merhamet</w:t>
      </w:r>
    </w:p>
    <w:p>
      <w:pPr>
        <w:pStyle w:val="Normal"/>
        <w:bidi w:val="0"/>
        <w:ind w:left="0" w:right="0" w:firstLine="708"/>
        <w:jc w:val="both"/>
        <w:rPr/>
      </w:pPr>
      <w:r>
        <w:rPr>
          <w:rFonts w:cs="Times New Roman" w:ascii="Times New Roman" w:hAnsi="Times New Roman"/>
          <w:color w:val="000000"/>
          <w:sz w:val="24"/>
          <w:szCs w:val="24"/>
        </w:rPr>
        <w:t>İnsanlar için çocuğun sevimli kılındığını [</w:t>
      </w:r>
      <w:r>
        <w:rPr/>
        <w:t>3/Âl-i İmrân, 14.</w:t>
      </w:r>
      <w:r>
        <w:rPr>
          <w:rFonts w:cs="Times New Roman" w:ascii="Times New Roman" w:hAnsi="Times New Roman"/>
          <w:color w:val="000000"/>
          <w:sz w:val="24"/>
          <w:szCs w:val="24"/>
        </w:rPr>
        <w:t>]  ve onların dünyanın süsü [</w:t>
      </w:r>
      <w:r>
        <w:rPr/>
        <w:t>18/Kehf, 28.</w:t>
      </w:r>
      <w:r>
        <w:rPr>
          <w:rFonts w:cs="Times New Roman" w:ascii="Times New Roman" w:hAnsi="Times New Roman"/>
          <w:color w:val="000000"/>
          <w:sz w:val="24"/>
          <w:szCs w:val="24"/>
        </w:rPr>
        <w:t>] olduğunu ifade eden Kur'an¸ aynı zamanda bir sınav vesîlesi olduğunu da beyan etmektedir. [</w:t>
      </w:r>
      <w:r>
        <w:rPr/>
        <w:t>8/Enfâl, 28, 64/Teğâbûn, 15.</w:t>
      </w:r>
      <w:r>
        <w:rPr>
          <w:rFonts w:cs="Times New Roman" w:ascii="Times New Roman" w:hAnsi="Times New Roman"/>
          <w:color w:val="000000"/>
          <w:sz w:val="24"/>
          <w:szCs w:val="24"/>
        </w:rPr>
        <w:t xml:space="preserve">] Kur'an'ın¸ dünya süsü¸ sevimli bir varlık ve aynı zamanda bir sınav olarak tanımladığı çocuklarda¸ her zaman bu özelliklerin bulunmasının istendiğini ifade edebiliriz. </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Allah'ın (c.c) ana babaların kalbine koyduğu dikkat çekici duygulardan biri de evlâda karşı sevgi ve şefkat duygusudur. Bu¸ çocuk eğitiminde son derece önemli bir duygudur. Çocukların kahrını çekmek ve onları yetiştirmek ancak sevgi ve merhametle mümkündür.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Çocukların ahlak gelişiminde sevgi ve merhamete dayanan ilişkilerin önemi açıktır. Sevgi ve şefkat gören çocuğun özgüven duygusu daha kolay gelişecek ve iyilik kavramı onun zihin dünyasında yeterince yerini bulacaktır. Çünkü şefkat sahibi anne baba¸ çocuk için sevgi objesi haline gelmekte ve çocuk onları memnun etmek için kendi çevresine de olumlu yaklaşmaktadır. Ayrıca ailesiyle özdeşleşme süreci içinde anne babanın özelliklerini kendinde toplayarak¸ onlar olmadığı zaman bile çevresine saygı göstermektedir.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Eğitim sırasında şefkatle¸ yumuşak bir ifadeyle¸ sevgi ve güvenle çocuğa yaklaşım eğiticiye de çocuğa da rahatlık kazandırır. Tam tersi bir durumda¸ yani baskı¸ dayak¸  şiddet¸ korkutma gibi cezalandırıcı davranışlarla ise¸ sevgi ve güven ortamı zedelenir veya yok olabilir. Bu davranışlar geçici bir süre çözüm olsa da kalıcı davranış değişikliklerine yol açabilir. Çocuğun zamanla eğiticisine  (anne baba yahut öğretmenine vs…) kin duymasına¸ öfke beslemesine sebep olabilir. Çocuğun bu yaklaşımı¸ karşısındaki insanın kendi hakkında iyi şeyler düşünmediği¸ iyi duygular beslemediği anlayışına sürükler. Böyle bir kişinin kendisini cezalandırmasını kabullenemez. Çocuk niçin cezalandırıldığını bilmeli ve davranışlarını ona göre kontrol etmelidir.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ab/>
        <w:t>Merhamet konusu¸ çocuk eğitiminde sadece çocuk ile anne baba arasında düşünülmemelidir. Bunun yanında anne babanın ve varsa diğer aile bireylerinin aralarındaki ilişkinin bu duygu üzerine kurulmuş olması gerekmektedir. Çocuk¸ sevgi¸  şefkat ve merhamet ortamında büyümelidir.</w:t>
      </w:r>
    </w:p>
    <w:p>
      <w:pPr>
        <w:pStyle w:val="Normal"/>
        <w:bidi w:val="0"/>
        <w:ind w:left="0" w:right="0"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bidi w:val="0"/>
        <w:ind w:left="0" w:right="0" w:firstLine="708"/>
        <w:jc w:val="both"/>
        <w:rPr/>
      </w:pPr>
      <w:r>
        <w:rPr>
          <w:rFonts w:cs="Times New Roman" w:ascii="Times New Roman" w:hAnsi="Times New Roman"/>
          <w:color w:val="000000"/>
          <w:sz w:val="24"/>
          <w:szCs w:val="24"/>
        </w:rPr>
        <w:t>Hurma ağaçlarını taşlayan küçük bir çocuğu yakalayanlar, cezalandırması için Peygamberimizin huzuruna getirirler. Ama Peygamberimiz onu azarlamak yerine,</w:t>
      </w:r>
      <w:r>
        <w:rPr>
          <w:rFonts w:cs="Times New Roman" w:ascii="Times New Roman" w:hAnsi="Times New Roman"/>
          <w:b/>
          <w:bCs/>
          <w:color w:val="000000"/>
          <w:sz w:val="24"/>
          <w:szCs w:val="24"/>
        </w:rPr>
        <w:t xml:space="preserve"> “Evlâdım, ağaçları niye taşlıyorsun?” </w:t>
      </w:r>
      <w:r>
        <w:rPr>
          <w:rFonts w:cs="Times New Roman" w:ascii="Times New Roman" w:hAnsi="Times New Roman"/>
          <w:color w:val="000000"/>
          <w:sz w:val="24"/>
          <w:szCs w:val="24"/>
        </w:rPr>
        <w:t>diye sorar</w:t>
      </w:r>
      <w:r>
        <w:rPr>
          <w:rFonts w:cs="Times New Roman" w:ascii="Times New Roman" w:hAnsi="Times New Roman"/>
          <w:b/>
          <w:bCs/>
          <w:color w:val="000000"/>
          <w:sz w:val="24"/>
          <w:szCs w:val="24"/>
        </w:rPr>
        <w:t xml:space="preserve">. “Çünkü karnım aç.” </w:t>
      </w:r>
      <w:r>
        <w:rPr>
          <w:rFonts w:cs="Times New Roman" w:ascii="Times New Roman" w:hAnsi="Times New Roman"/>
          <w:color w:val="000000"/>
          <w:sz w:val="24"/>
          <w:szCs w:val="24"/>
        </w:rPr>
        <w:t>der çocuk. O zaman Peygamberimiz</w:t>
      </w:r>
      <w:r>
        <w:rPr>
          <w:rFonts w:cs="Times New Roman" w:ascii="Times New Roman" w:hAnsi="Times New Roman"/>
          <w:b/>
          <w:bCs/>
          <w:color w:val="000000"/>
          <w:sz w:val="24"/>
          <w:szCs w:val="24"/>
        </w:rPr>
        <w:t xml:space="preserve"> “Hurma ağaçlarını taşlama da altlarına dökülenleri ye.” </w:t>
      </w:r>
      <w:r>
        <w:rPr>
          <w:rFonts w:cs="Times New Roman" w:ascii="Times New Roman" w:hAnsi="Times New Roman"/>
          <w:color w:val="000000"/>
          <w:sz w:val="24"/>
          <w:szCs w:val="24"/>
        </w:rPr>
        <w:t>buyurarak ona doğru davranışı öğretir. Kızıp vurmadığı gibi, aksine başını okşayarak</w:t>
      </w:r>
      <w:r>
        <w:rPr>
          <w:rFonts w:cs="Times New Roman" w:ascii="Times New Roman" w:hAnsi="Times New Roman"/>
          <w:b/>
          <w:bCs/>
          <w:color w:val="000000"/>
          <w:sz w:val="24"/>
          <w:szCs w:val="24"/>
        </w:rPr>
        <w:t xml:space="preserve"> “Allah’ım, bu yavrunun karnını doyur.” (EbûDâvûd, Cihâd, 85) </w:t>
      </w:r>
      <w:r>
        <w:rPr>
          <w:rFonts w:cs="Times New Roman" w:ascii="Times New Roman" w:hAnsi="Times New Roman"/>
          <w:color w:val="000000"/>
          <w:sz w:val="24"/>
          <w:szCs w:val="24"/>
        </w:rPr>
        <w:t>diye dua eder.</w:t>
      </w:r>
    </w:p>
    <w:p>
      <w:pPr>
        <w:pStyle w:val="Normal"/>
        <w:bidi w:val="0"/>
        <w:ind w:left="0" w:right="0" w:firstLine="708"/>
        <w:jc w:val="left"/>
        <w:rPr>
          <w:rFonts w:ascii="Times New Roman" w:hAnsi="Times New Roman" w:cs="Times New Roman"/>
          <w:color w:val="000000"/>
          <w:sz w:val="24"/>
          <w:szCs w:val="24"/>
        </w:rPr>
      </w:pPr>
      <w:r>
        <w:rPr>
          <w:rFonts w:cs="Times New Roman" w:ascii="Times New Roman" w:hAnsi="Times New Roman"/>
          <w:color w:val="000000"/>
          <w:sz w:val="24"/>
          <w:szCs w:val="24"/>
        </w:rPr>
        <w:t>Çocuk, “Allah’ın emaneti”dir. Eşsiz bir nimet,nadide bir emanet…</w:t>
      </w:r>
    </w:p>
    <w:p>
      <w:pPr>
        <w:pStyle w:val="Normal"/>
        <w:bidi w:val="0"/>
        <w:ind w:left="0" w:right="0" w:firstLine="708"/>
        <w:jc w:val="both"/>
        <w:rPr/>
      </w:pPr>
      <w:r>
        <w:rPr>
          <w:rFonts w:cs="Times New Roman" w:ascii="Times New Roman" w:hAnsi="Times New Roman"/>
          <w:color w:val="000000"/>
          <w:sz w:val="24"/>
          <w:szCs w:val="24"/>
        </w:rPr>
        <w:t>Enes b. Mâlik</w:t>
      </w:r>
      <w:r>
        <w:rPr>
          <w:rFonts w:cs="Times New Roman" w:ascii="Times New Roman" w:hAnsi="Times New Roman"/>
          <w:b/>
          <w:bCs/>
          <w:color w:val="000000"/>
          <w:sz w:val="24"/>
          <w:szCs w:val="24"/>
        </w:rPr>
        <w:t>: “Resûlullah’a on sene hizmet ettim. Vallahi, bana bir kez olsun ‘Öf!’ bile demedi. Herhangi bir şeyden dolayı, ‘Niçin böyle yaptın?’ ya da ‘Şöyle yapsaydın ya!’ demedi. Yaptığım hiçbirşey için beni ayıplamadı, azarlamadı.” (Müslim,Fedâil, 51-54)</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AİLEMDE YAŞLI ŞİDDET GÖRMESİN</w:t>
      </w:r>
    </w:p>
    <w:p>
      <w:pPr>
        <w:pStyle w:val="Normal"/>
        <w:bidi w:val="1"/>
        <w:spacing w:lineRule="auto" w:line="240" w:before="0" w:after="0"/>
        <w:jc w:val="both"/>
        <w:rPr>
          <w:rFonts w:ascii="Times New Roman" w:hAnsi="Times New Roman" w:eastAsia="Times New Roman" w:cs="Simplified Arabic"/>
          <w:color w:val="000000"/>
          <w:sz w:val="40"/>
          <w:szCs w:val="40"/>
          <w:lang w:val="en-US" w:eastAsia="tr-TR"/>
        </w:rPr>
      </w:pPr>
      <w:r>
        <w:rPr>
          <w:rFonts w:ascii="Times New Roman" w:hAnsi="Times New Roman" w:eastAsia="Times New Roman" w:cs="Simplified Arabic"/>
          <w:color w:val="000000"/>
          <w:sz w:val="40"/>
          <w:sz w:val="40"/>
          <w:szCs w:val="40"/>
          <w:rtl w:val="true"/>
          <w:lang w:val="en-US" w:eastAsia="tr-TR"/>
        </w:rPr>
        <w:t>وَقَضَى رَبُّكَ أَلاَّ تَعْبُدُواْ إِلاَّ إِيَّاهُ وَبِالْوَالِدَيْنِ إِحْسَاناً إِمَّا</w:t>
      </w:r>
    </w:p>
    <w:p>
      <w:pPr>
        <w:pStyle w:val="Normal"/>
        <w:bidi w:val="1"/>
        <w:spacing w:lineRule="auto" w:line="240" w:before="0" w:after="0"/>
        <w:jc w:val="both"/>
        <w:rPr>
          <w:rFonts w:ascii="Times New Roman" w:hAnsi="Times New Roman" w:eastAsia="Times New Roman" w:cs="Simplified Arabic"/>
          <w:color w:val="000000"/>
          <w:sz w:val="40"/>
          <w:szCs w:val="40"/>
          <w:lang w:val="en-US" w:eastAsia="tr-TR"/>
        </w:rPr>
      </w:pPr>
      <w:r>
        <w:rPr>
          <w:rFonts w:ascii="Times New Roman" w:hAnsi="Times New Roman" w:eastAsia="Times New Roman" w:cs="Simplified Arabic"/>
          <w:color w:val="000000"/>
          <w:sz w:val="40"/>
          <w:sz w:val="40"/>
          <w:szCs w:val="40"/>
          <w:rtl w:val="true"/>
          <w:lang w:val="en-US" w:eastAsia="tr-TR"/>
        </w:rPr>
        <w:t>يَبْلُغَنَّ عِندَكَ الْكِبَرَ أَحَدُهُمَا أَوْ كِلاَهُمَا فَلاَ تَقُل لَّهُمَا</w:t>
      </w:r>
    </w:p>
    <w:p>
      <w:pPr>
        <w:pStyle w:val="Normal"/>
        <w:bidi w:val="1"/>
        <w:spacing w:lineRule="auto" w:line="240" w:before="0" w:after="0"/>
        <w:jc w:val="both"/>
        <w:rPr>
          <w:rFonts w:ascii="Times New Roman" w:hAnsi="Times New Roman" w:eastAsia="Times New Roman" w:cs="Simplified Arabic"/>
          <w:color w:val="000000"/>
          <w:sz w:val="40"/>
          <w:szCs w:val="40"/>
          <w:lang w:val="en-US" w:eastAsia="tr-TR"/>
        </w:rPr>
      </w:pPr>
      <w:r>
        <w:rPr>
          <w:rFonts w:ascii="Times New Roman" w:hAnsi="Times New Roman" w:eastAsia="Times New Roman" w:cs="Simplified Arabic"/>
          <w:color w:val="000000"/>
          <w:sz w:val="40"/>
          <w:sz w:val="40"/>
          <w:szCs w:val="40"/>
          <w:rtl w:val="true"/>
          <w:lang w:val="en-US" w:eastAsia="tr-TR"/>
        </w:rPr>
        <w:t xml:space="preserve">أُفٍّ وَلاَ تَنْهَرْهُمَا وَقُل لَّهُمَا قَوْلاً كَرِيماً </w:t>
      </w:r>
      <w:r>
        <w:rPr>
          <w:rFonts w:eastAsia="Times New Roman" w:cs="Simplified Arabic" w:ascii="Times New Roman" w:hAnsi="Times New Roman"/>
          <w:color w:val="000000"/>
          <w:sz w:val="40"/>
          <w:szCs w:val="40"/>
          <w:rtl w:val="true"/>
          <w:lang w:val="en-US" w:eastAsia="tr-TR"/>
        </w:rPr>
        <w:t>{</w:t>
      </w:r>
      <w:r>
        <w:rPr>
          <w:rFonts w:eastAsia="Times New Roman" w:cs="Simplified Arabic" w:ascii="Times New Roman" w:hAnsi="Times New Roman"/>
          <w:color w:val="000000"/>
          <w:sz w:val="40"/>
          <w:szCs w:val="40"/>
          <w:lang w:val="en-US" w:eastAsia="tr-TR"/>
        </w:rPr>
        <w:t>23</w:t>
      </w:r>
      <w:r>
        <w:rPr>
          <w:rFonts w:eastAsia="Times New Roman" w:cs="Simplified Arabic" w:ascii="Times New Roman" w:hAnsi="Times New Roman"/>
          <w:color w:val="000000"/>
          <w:sz w:val="40"/>
          <w:szCs w:val="40"/>
          <w:rtl w:val="true"/>
          <w:lang w:val="en-US" w:eastAsia="tr-TR"/>
        </w:rPr>
        <w:t xml:space="preserve">} </w:t>
      </w:r>
      <w:r>
        <w:rPr>
          <w:rFonts w:ascii="Times New Roman" w:hAnsi="Times New Roman" w:eastAsia="Times New Roman" w:cs="Simplified Arabic"/>
          <w:color w:val="000000"/>
          <w:sz w:val="40"/>
          <w:sz w:val="40"/>
          <w:szCs w:val="40"/>
          <w:rtl w:val="true"/>
          <w:lang w:val="en-US" w:eastAsia="tr-TR"/>
        </w:rPr>
        <w:t>وَاخْفِضْ</w:t>
      </w:r>
    </w:p>
    <w:p>
      <w:pPr>
        <w:pStyle w:val="Normal"/>
        <w:bidi w:val="1"/>
        <w:spacing w:lineRule="auto" w:line="240" w:before="0" w:after="0"/>
        <w:jc w:val="both"/>
        <w:rPr>
          <w:rFonts w:ascii="Times New Roman" w:hAnsi="Times New Roman" w:eastAsia="Times New Roman" w:cs="Simplified Arabic"/>
          <w:color w:val="000000"/>
          <w:sz w:val="40"/>
          <w:szCs w:val="40"/>
          <w:lang w:val="en-US" w:eastAsia="tr-TR"/>
        </w:rPr>
      </w:pPr>
      <w:r>
        <w:rPr>
          <w:rFonts w:ascii="Times New Roman" w:hAnsi="Times New Roman" w:eastAsia="Times New Roman" w:cs="Simplified Arabic"/>
          <w:color w:val="000000"/>
          <w:sz w:val="40"/>
          <w:sz w:val="40"/>
          <w:szCs w:val="40"/>
          <w:rtl w:val="true"/>
          <w:lang w:val="en-US" w:eastAsia="tr-TR"/>
        </w:rPr>
        <w:t>لَهُمَا جَنَاحَ الذُّلِّ مِنَ الرَّحْمَةِ وَقُل رَّبِّ ارْحَمْهُمَا كَمَا رَبَّيَانِي</w:t>
      </w:r>
    </w:p>
    <w:p>
      <w:pPr>
        <w:pStyle w:val="Normal"/>
        <w:bidi w:val="1"/>
        <w:spacing w:lineRule="auto" w:line="240" w:before="0" w:after="0"/>
        <w:jc w:val="both"/>
        <w:rPr>
          <w:rFonts w:ascii="Times New Roman" w:hAnsi="Times New Roman" w:eastAsia="Times New Roman" w:cs="Simplified Arabic"/>
          <w:color w:val="000000"/>
          <w:sz w:val="40"/>
          <w:szCs w:val="40"/>
          <w:lang w:val="en-US" w:eastAsia="tr-TR"/>
        </w:rPr>
      </w:pPr>
      <w:r>
        <w:rPr>
          <w:rFonts w:ascii="Times New Roman" w:hAnsi="Times New Roman" w:eastAsia="Times New Roman" w:cs="Simplified Arabic"/>
          <w:color w:val="000000"/>
          <w:sz w:val="40"/>
          <w:sz w:val="40"/>
          <w:szCs w:val="40"/>
          <w:rtl w:val="true"/>
          <w:lang w:val="en-US" w:eastAsia="tr-TR"/>
        </w:rPr>
        <w:t xml:space="preserve">صَغِيراً </w:t>
      </w:r>
      <w:r>
        <w:rPr>
          <w:rFonts w:eastAsia="Times New Roman" w:cs="Simplified Arabic" w:ascii="Times New Roman" w:hAnsi="Times New Roman"/>
          <w:color w:val="000000"/>
          <w:sz w:val="40"/>
          <w:szCs w:val="40"/>
          <w:rtl w:val="true"/>
          <w:lang w:val="en-US" w:eastAsia="tr-TR"/>
        </w:rPr>
        <w:t>{</w:t>
      </w:r>
      <w:r>
        <w:rPr>
          <w:rFonts w:eastAsia="Times New Roman" w:cs="Simplified Arabic" w:ascii="Times New Roman" w:hAnsi="Times New Roman"/>
          <w:color w:val="000000"/>
          <w:sz w:val="40"/>
          <w:szCs w:val="40"/>
          <w:lang w:val="en-US" w:eastAsia="tr-TR"/>
        </w:rPr>
        <w:t>24</w:t>
      </w:r>
      <w:r>
        <w:rPr>
          <w:rFonts w:eastAsia="Times New Roman" w:cs="Simplified Arabic" w:ascii="Times New Roman" w:hAnsi="Times New Roman"/>
          <w:color w:val="000000"/>
          <w:sz w:val="40"/>
          <w:szCs w:val="40"/>
          <w:rtl w:val="true"/>
          <w:lang w:val="en-US" w:eastAsia="tr-TR"/>
        </w:rPr>
        <w:t>}</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Rabbin, sadece kendisine kulluk etmenizi, anne babanıza da iyi davranmanızı kesin bir şekilde emretti. Onlardan biri veya her ikisi senin yanında yaşlanırsa, kendilerine ‘öf!’ bile deme; onları azarlama; ikisine de güzel söz söyle. Onlara merhamet ederek tevazu kanadını indir ve de ki: Rabbim, Tıpkı beni küçükken koruyup yetiştirdikleri gibi sen de onlara acı.” (İsrâ, 17/23-24)</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Küçüklerimize merhamet etmeyen, büyüklerimize saygı göstermeyen bizden değildir.” (Tirmizi, Birr, 15)</w:t>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ind w:left="0" w:right="0" w:firstLine="708"/>
        <w:jc w:val="both"/>
        <w:rPr>
          <w:rFonts w:ascii="Times New Roman" w:hAnsi="Times New Roman" w:cs="Times New Roman"/>
          <w:b/>
          <w:bCs/>
          <w:color w:val="112233"/>
          <w:sz w:val="36"/>
          <w:szCs w:val="36"/>
          <w:shd w:fill="FFFFFF" w:val="clear"/>
        </w:rPr>
      </w:pPr>
      <w:r>
        <w:rPr>
          <w:rFonts w:ascii="Times New Roman" w:hAnsi="Times New Roman" w:cs="Times New Roman"/>
          <w:b/>
          <w:b/>
          <w:bCs/>
          <w:color w:val="112233"/>
          <w:sz w:val="36"/>
          <w:sz w:val="36"/>
          <w:szCs w:val="36"/>
          <w:shd w:fill="FFFFFF" w:val="clear"/>
          <w:rtl w:val="true"/>
        </w:rPr>
        <w:t>وَوَصَّيْنَا الْإِنسَانَ بِوَالِدَيْهِ حَمَلَتْهُ أُمُّهُ وَهْنًا عَلَى وَهْنٍ وَفِصَالُهُ فِي عَامَيْنِ أَنِ اشْكُرْ لِي وَلِوَالِدَيْكَ إِلَيَّ الْمَصِيرُ</w:t>
      </w:r>
    </w:p>
    <w:p>
      <w:pPr>
        <w:pStyle w:val="Normal"/>
        <w:bidi w:val="0"/>
        <w:ind w:left="0" w:right="0" w:firstLine="708"/>
        <w:jc w:val="both"/>
        <w:rPr>
          <w:rFonts w:ascii="Times New Roman" w:hAnsi="Times New Roman" w:cs="Times New Roman"/>
          <w:b/>
          <w:bCs/>
          <w:color w:val="112233"/>
          <w:sz w:val="36"/>
          <w:szCs w:val="36"/>
          <w:shd w:fill="FFFFFF" w:val="clear"/>
        </w:rPr>
      </w:pPr>
      <w:r>
        <w:rPr>
          <w:rFonts w:cs="Times New Roman" w:ascii="Times New Roman" w:hAnsi="Times New Roman"/>
          <w:b/>
          <w:bCs/>
          <w:color w:val="112233"/>
          <w:sz w:val="36"/>
          <w:szCs w:val="36"/>
          <w:shd w:fill="FFFFFF" w:val="clear"/>
        </w:rPr>
      </w:r>
    </w:p>
    <w:p>
      <w:pPr>
        <w:pStyle w:val="Normal"/>
        <w:bidi w:val="0"/>
        <w:ind w:left="0" w:right="0" w:firstLine="708"/>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b/>
          <w:bCs/>
          <w:color w:val="000000"/>
          <w:sz w:val="24"/>
          <w:szCs w:val="24"/>
        </w:rPr>
        <w:t>İnsana da anne babasına iyi davranmasını emrettik. Annesi sıkıntı üzerine sıkıntıyla onu karnında taşımıştır. Onun sütten kesilmesi iki yıl içinde olur. (İşte bu yüzden) biz insana şöyle emrettik: Bana ve anne babana şükret. Dönüş ancak banadır.” (Lokmân 31/14)</w:t>
      </w:r>
    </w:p>
    <w:p>
      <w:pPr>
        <w:pStyle w:val="Normal"/>
        <w:bidi w:val="0"/>
        <w:ind w:left="0" w:right="0" w:firstLine="708"/>
        <w:jc w:val="both"/>
        <w:rPr/>
      </w:pPr>
      <w:r>
        <w:rPr>
          <w:rFonts w:cs="Times New Roman" w:ascii="Times New Roman" w:hAnsi="Times New Roman"/>
          <w:color w:val="000000"/>
          <w:sz w:val="24"/>
          <w:szCs w:val="24"/>
        </w:rPr>
        <w:t>Anne veya babasının yaşlılık dönemine yetiştiği hâlde gönüllerini hoş tutmayanı, onlara hizmet ederek Allah’ın rızasını kazanma fırsatını kaçıranı, Peygamberimizin</w:t>
      </w:r>
      <w:r>
        <w:rPr>
          <w:rFonts w:cs="Times New Roman" w:ascii="Times New Roman" w:hAnsi="Times New Roman"/>
          <w:b/>
          <w:bCs/>
          <w:color w:val="000000"/>
          <w:sz w:val="24"/>
          <w:szCs w:val="24"/>
        </w:rPr>
        <w:t xml:space="preserve"> “Burnu sürtülsün!” (Müslim, Birr, 9)</w:t>
      </w:r>
      <w:r>
        <w:rPr>
          <w:rFonts w:cs="Times New Roman" w:ascii="Times New Roman" w:hAnsi="Times New Roman"/>
          <w:color w:val="000000"/>
          <w:sz w:val="24"/>
          <w:szCs w:val="24"/>
        </w:rPr>
        <w:t>diyerek kınadığını unutmayalım.</w:t>
      </w:r>
    </w:p>
    <w:p>
      <w:pPr>
        <w:pStyle w:val="Normal"/>
        <w:bidi w:val="0"/>
        <w:ind w:left="0" w:right="0" w:firstLine="708"/>
        <w:jc w:val="both"/>
        <w:rPr/>
      </w:pPr>
      <w:r>
        <w:rPr>
          <w:rFonts w:cs="Times New Roman" w:ascii="Times New Roman" w:hAnsi="Times New Roman"/>
          <w:color w:val="000000"/>
          <w:sz w:val="24"/>
          <w:szCs w:val="24"/>
        </w:rPr>
        <w:t>Unutmayalım ki, Allah’ın merhametine mazhar olmanın en etkili yollarından biri, insanlara merhamet etmektir. Peygamber Efendimiz bu gerçeği şöyle dile getirir:</w:t>
      </w:r>
      <w:r>
        <w:rPr>
          <w:rFonts w:cs="Times New Roman" w:ascii="Times New Roman" w:hAnsi="Times New Roman"/>
          <w:b/>
          <w:bCs/>
          <w:color w:val="000000"/>
          <w:sz w:val="24"/>
          <w:szCs w:val="24"/>
        </w:rPr>
        <w:t xml:space="preserve"> “İnsanlara merhamet etmeyene Allah da merhamet etmez.”(Buhârî, Tevhid, 2)Hele de bu insanlar, eşimiz, çocuklarımız, aile büyüklerimiz ise…</w:t>
      </w:r>
    </w:p>
    <w:p>
      <w:pPr>
        <w:pStyle w:val="Normal"/>
        <w:bidi w:val="0"/>
        <w:ind w:left="0" w:right="0" w:firstLine="708"/>
        <w:jc w:val="both"/>
        <w:rPr>
          <w:rFonts w:ascii="Times New Roman" w:hAnsi="Times New Roman" w:cs="Times New Roman"/>
        </w:rPr>
      </w:pPr>
      <w:r>
        <w:rPr>
          <w:rFonts w:cs="Times New Roman" w:ascii="Times New Roman" w:hAnsi="Times New Roman"/>
        </w:rPr>
        <w:t>Bu vaaz,</w:t>
      </w:r>
    </w:p>
    <w:p>
      <w:pPr>
        <w:pStyle w:val="Normal"/>
        <w:bidi w:val="0"/>
        <w:ind w:left="0" w:right="0" w:firstLine="708"/>
        <w:jc w:val="both"/>
        <w:rPr/>
      </w:pPr>
      <w:r>
        <w:rPr>
          <w:rFonts w:cs="Times New Roman" w:ascii="Times New Roman" w:hAnsi="Times New Roman"/>
        </w:rPr>
        <w:t xml:space="preserve">Dr. Elif ARSLAN’ın </w:t>
      </w:r>
      <w:r>
        <w:rPr>
          <w:rFonts w:cs="Times New Roman" w:ascii="Times New Roman" w:hAnsi="Times New Roman"/>
          <w:b/>
          <w:bCs/>
        </w:rPr>
        <w:t>AİLEMDE MERHAMET İSTİYORUM</w:t>
      </w:r>
      <w:r>
        <w:rPr>
          <w:rFonts w:cs="Times New Roman" w:ascii="Times New Roman" w:hAnsi="Times New Roman"/>
        </w:rPr>
        <w:t xml:space="preserve"> DİB AİLE SERİSİ 10. KİTAPTAN,</w:t>
      </w:r>
    </w:p>
    <w:p>
      <w:pPr>
        <w:pStyle w:val="Normal"/>
        <w:bidi w:val="0"/>
        <w:ind w:left="0" w:right="0" w:firstLine="708"/>
        <w:jc w:val="both"/>
        <w:rPr/>
      </w:pPr>
      <w:r>
        <w:rPr>
          <w:rFonts w:cs="Times New Roman" w:ascii="Times New Roman" w:hAnsi="Times New Roman"/>
        </w:rPr>
        <w:t xml:space="preserve">VE PROF DR MEHMET ZEKİ AYDIN’IN </w:t>
      </w:r>
      <w:r>
        <w:rPr>
          <w:rFonts w:cs="Times New Roman" w:ascii="Times New Roman" w:hAnsi="Times New Roman"/>
          <w:b/>
          <w:bCs/>
        </w:rPr>
        <w:t>AİLEDE MERHAMET</w:t>
      </w:r>
      <w:r>
        <w:rPr>
          <w:rFonts w:cs="Times New Roman" w:ascii="Times New Roman" w:hAnsi="Times New Roman"/>
        </w:rPr>
        <w:t xml:space="preserve"> ADLI MAKALESİNDEN OLUŞMAKTADIR.( 2011/4. “Ailede Merhamet”, Somuncu Baba, 1Malatya Ocak 2011, sayı:123, ss.34-38. (Erişim: 22.02.11) </w:t>
      </w:r>
    </w:p>
    <w:p>
      <w:pPr>
        <w:pStyle w:val="Normal"/>
        <w:bidi w:val="0"/>
        <w:ind w:left="0" w:right="0" w:firstLine="708"/>
        <w:jc w:val="both"/>
        <w:rPr/>
      </w:pPr>
      <w:r>
        <w:rPr/>
        <w:t xml:space="preserve">                                                                                      </w:t>
      </w:r>
      <w:r>
        <w:rPr>
          <w:b/>
          <w:bCs/>
        </w:rPr>
        <w:t xml:space="preserve"> </w:t>
      </w:r>
      <w:r>
        <w:rPr>
          <w:b/>
          <w:bCs/>
        </w:rPr>
        <w:t>HAZIRLAYAN</w:t>
      </w:r>
      <w:r>
        <w:rPr>
          <w:b/>
          <w:bCs/>
        </w:rPr>
        <w:t xml:space="preserve"> </w:t>
      </w:r>
      <w:r>
        <w:rPr/>
        <w:t xml:space="preserve">                           </w:t>
      </w:r>
    </w:p>
    <w:p>
      <w:pPr>
        <w:pStyle w:val="Normal"/>
        <w:bidi w:val="0"/>
        <w:ind w:left="0" w:right="0" w:firstLine="708"/>
        <w:jc w:val="both"/>
        <w:rPr/>
      </w:pPr>
      <w:r>
        <w:rPr/>
        <w:t xml:space="preserve">                                                                                      </w:t>
      </w:r>
      <w:r>
        <w:rPr/>
        <w:t>TAHİR KIYMAZ</w:t>
      </w:r>
    </w:p>
    <w:p>
      <w:pPr>
        <w:pStyle w:val="Normal"/>
        <w:bidi w:val="0"/>
        <w:ind w:left="0" w:right="0" w:firstLine="708"/>
        <w:jc w:val="both"/>
        <w:rPr/>
      </w:pPr>
      <w:r>
        <w:rPr/>
        <w:t xml:space="preserve">                                                                                  </w:t>
      </w:r>
      <w:r>
        <w:rPr/>
        <w:t>KIRIKKALE  İL VAİZİ</w:t>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tr-T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Arial" w:hAnsi="Arial" w:eastAsia="DejaVu Sans" w:cs="FreeSans"/>
      <w:color w:val="auto"/>
      <w:kern w:val="2"/>
      <w:sz w:val="22"/>
      <w:szCs w:val="24"/>
      <w:lang w:val="tr-TR" w:eastAsia="zh-CN" w:bidi="hi-IN"/>
    </w:rPr>
  </w:style>
  <w:style w:type="character" w:styleId="DefaultParagraphFont">
    <w:name w:val="Default Paragraph Font"/>
    <w:qFormat/>
    <w:rPr/>
  </w:style>
  <w:style w:type="character" w:styleId="Apple-converted-space">
    <w:name w:val="apple-converted-space"/>
    <w:basedOn w:val="DefaultParagraphFont"/>
    <w:qFormat/>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DiyanetArialwriter</Template>
  <TotalTime>7</TotalTime>
  <Application>LibreOffice/7.5.2.2$Linux_X86_64 LibreOffice_project/53bb9681a964705cf672590721dbc85eb4d0c3a2</Application>
  <AppVersion>15.0000</AppVersion>
  <Pages>6</Pages>
  <Words>2271</Words>
  <Characters>14902</Characters>
  <CharactersWithSpaces>17452</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2023-09-11T14:12:42Z</dcterms:created>
  <dc:creator/>
  <dc:description/>
  <dc:language>tr-TR</dc:language>
  <cp:lastModifiedBy/>
  <dcterms:modified xsi:type="dcterms:W3CDTF">2023-09-11T14:27:26Z</dcterms:modified>
  <cp:revision>5</cp:revision>
  <dc:subject/>
  <dc:title>DiyanetArialwriter</dc:title>
</cp:coreProperties>
</file>